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7" w:rsidRDefault="00AF7C47" w:rsidP="00AF7C47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Informacja o przetwarzaniu danych osobowych – nabór do pracy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Na podstawie art. 13 ust. 1 i ust. 2 rozporządzenia Parlamentu Europejskiego i Rady (UE) 2016/679 z 27.04.2016 r. w sprawie ochrony osób fizycznych w związku z przetwarzaniem danych osobowych i w sprawie swobodnego przepływu takich danych oraz uchylenia dyrektywy 95/46/WE (dalej: RODO), informuję, że: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Administrator danych:</w:t>
      </w:r>
      <w:r>
        <w:rPr>
          <w:sz w:val="20"/>
          <w:szCs w:val="20"/>
        </w:rPr>
        <w:t> Administratorem danych osobowych jest Powiatowy Środowiskowy Dom Samopomocy reprezentowany przez Kierownika, z siedzibą przy ul. Wierzbickiego 3A, 11-100 Lidzbark Warmiński, tel. 089 767 01 30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Inspektor ochrony danych: </w:t>
      </w:r>
      <w:r>
        <w:rPr>
          <w:sz w:val="20"/>
          <w:szCs w:val="20"/>
        </w:rPr>
        <w:t>Dane kontaktowe inspektora ochrony danych ul. Wyszyńskiego 37 , 11-100 Lidzbark Warmiński, tel. 89 767 01 30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Cele przetwarzania danych osobowych oraz podstawa prawna przetwarzania</w:t>
      </w:r>
      <w:r>
        <w:rPr>
          <w:sz w:val="20"/>
          <w:szCs w:val="20"/>
        </w:rPr>
        <w:t>: Przetwarzanie danych osobowych odbywać się będzie na podstawie art. 11 ust. 1 ustawy z dnia 21 listopada 2008 r. o pracownikach samorządowych w celu przeprowadzenia naboru do pracy w Powiatowym Środowiskowym Domu Samopomocy w Lidzbarku Warmińskim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Odbiorcy danych: </w:t>
      </w:r>
      <w:r>
        <w:rPr>
          <w:sz w:val="20"/>
          <w:szCs w:val="20"/>
        </w:rPr>
        <w:t>dane osobowe nie będą przekazywane żadnym odbiorcom danych.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Okres przechowywania danych osobowych:</w:t>
      </w:r>
      <w:r>
        <w:rPr>
          <w:sz w:val="20"/>
          <w:szCs w:val="20"/>
        </w:rPr>
        <w:t xml:space="preserve"> Imię, Nazwisko, Miejscowość zamieszkania przechowywane będą przez okres 5 lat po upływie roku, w którym prowadzony jest nabór; pozostałe dane osobowe będą przechowywane do czasu zakończenia naboru.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Prawo dostępu do danych osobowych: </w:t>
      </w:r>
      <w:r>
        <w:rPr>
          <w:sz w:val="20"/>
          <w:szCs w:val="20"/>
        </w:rPr>
        <w:t xml:space="preserve">Osoba, której dane dotyczą posiada prawo dostępu do treści swoich danych osobowych, prawo do ich sprostowania, żądania ich usunięcia gdy nie są już niezbędne do celów, </w:t>
      </w:r>
      <w:r>
        <w:rPr>
          <w:sz w:val="20"/>
          <w:szCs w:val="20"/>
        </w:rPr>
        <w:br/>
        <w:t xml:space="preserve">dla których były przetwarzane albo przewiduje to przepis prawa oraz prawo do żądania ograniczenia </w:t>
      </w:r>
      <w:r>
        <w:rPr>
          <w:sz w:val="20"/>
          <w:szCs w:val="20"/>
        </w:rPr>
        <w:br/>
        <w:t xml:space="preserve">ich przetwarzania. Ponadto posiada prawo do wniesienia sprzeciwu wobec przetwarzania danych osobowych </w:t>
      </w:r>
      <w:r>
        <w:rPr>
          <w:sz w:val="20"/>
          <w:szCs w:val="20"/>
        </w:rPr>
        <w:br/>
        <w:t>z przyczyn związanych z jej szczególną sytuacją.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Prawo wniesienia skargi do organu nadzorczego:</w:t>
      </w:r>
      <w:r>
        <w:rPr>
          <w:sz w:val="20"/>
          <w:szCs w:val="20"/>
        </w:rPr>
        <w:t xml:space="preserve"> Osobie, której dane dotyczą przysługuje prawo wniesienia skargi do Prezesa Urzędu Ochrony Danych Osobowych, gdy uzna, iż przetwarzanie danych osobowych narusza przepisy RODO.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Konsekwencje niepodania danych osobowych: </w:t>
      </w:r>
      <w:r>
        <w:rPr>
          <w:sz w:val="20"/>
          <w:szCs w:val="20"/>
        </w:rPr>
        <w:t>Podanie danych osobowych jest wymogiem ustawowym, jest obowiązkowe, a ich niepodanie będzie skutkowało odrzuceniem oferty.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Przekazanie danych do państwa trzeciego/organizacji międzynarodowej: </w:t>
      </w:r>
      <w:r>
        <w:rPr>
          <w:sz w:val="20"/>
          <w:szCs w:val="20"/>
        </w:rPr>
        <w:t>dane osobowe nie będą przekazywane do państwa trzeciego/organizacji mię</w:t>
      </w:r>
      <w:r>
        <w:rPr>
          <w:sz w:val="20"/>
          <w:szCs w:val="20"/>
        </w:rPr>
        <w:softHyphen/>
        <w:t>dzynarodowej.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t> </w:t>
      </w:r>
    </w:p>
    <w:p w:rsidR="00AF7C47" w:rsidRDefault="00AF7C47" w:rsidP="00AF7C47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Zautomatyzowane podejmowanie decyzji, profilowanie: </w:t>
      </w:r>
      <w:r>
        <w:rPr>
          <w:sz w:val="20"/>
          <w:szCs w:val="20"/>
        </w:rPr>
        <w:t>dane osobowe nie będą przetwarzane w sposób zautomatyzowany i nie będą profilowane.</w:t>
      </w:r>
    </w:p>
    <w:p w:rsidR="00AF7C47" w:rsidRDefault="00AF7C47" w:rsidP="00AF7C47"/>
    <w:p w:rsidR="00CA4897" w:rsidRDefault="00CA4897"/>
    <w:p w:rsidR="00203045" w:rsidRDefault="00203045"/>
    <w:p w:rsidR="00203045" w:rsidRPr="00203045" w:rsidRDefault="00203045" w:rsidP="00203045">
      <w:pPr>
        <w:jc w:val="right"/>
        <w:rPr>
          <w:rFonts w:ascii="Times New Roman" w:hAnsi="Times New Roman" w:cs="Times New Roman"/>
        </w:rPr>
      </w:pPr>
      <w:r w:rsidRPr="00203045">
        <w:rPr>
          <w:rFonts w:ascii="Times New Roman" w:hAnsi="Times New Roman" w:cs="Times New Roman"/>
        </w:rPr>
        <w:t>Zapoznałam / zapoznałem się</w:t>
      </w:r>
    </w:p>
    <w:p w:rsidR="00203045" w:rsidRPr="00203045" w:rsidRDefault="00203045" w:rsidP="00203045">
      <w:pPr>
        <w:jc w:val="right"/>
        <w:rPr>
          <w:rFonts w:ascii="Times New Roman" w:hAnsi="Times New Roman" w:cs="Times New Roman"/>
        </w:rPr>
      </w:pPr>
      <w:r w:rsidRPr="00203045">
        <w:rPr>
          <w:rFonts w:ascii="Times New Roman" w:hAnsi="Times New Roman" w:cs="Times New Roman"/>
        </w:rPr>
        <w:t>……………………………</w:t>
      </w:r>
    </w:p>
    <w:p w:rsidR="00203045" w:rsidRPr="00203045" w:rsidRDefault="00203045" w:rsidP="0020304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03045">
        <w:rPr>
          <w:rFonts w:ascii="Times New Roman" w:hAnsi="Times New Roman" w:cs="Times New Roman"/>
        </w:rPr>
        <w:t>(data i czytelny podpis)</w:t>
      </w:r>
    </w:p>
    <w:sectPr w:rsidR="00203045" w:rsidRPr="0020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7"/>
    <w:rsid w:val="00203045"/>
    <w:rsid w:val="00AF7C47"/>
    <w:rsid w:val="00C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2019-04-01T07:42:00Z</dcterms:created>
  <dcterms:modified xsi:type="dcterms:W3CDTF">2019-04-01T07:44:00Z</dcterms:modified>
</cp:coreProperties>
</file>